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DCFAE" w14:textId="77777777" w:rsidR="003F56FE" w:rsidRDefault="003F56FE" w:rsidP="003F56FE">
      <w:pPr>
        <w:spacing w:after="0" w:line="240" w:lineRule="auto"/>
        <w:ind w:right="1133"/>
        <w:jc w:val="center"/>
        <w:rPr>
          <w:sz w:val="36"/>
          <w:szCs w:val="28"/>
        </w:rPr>
      </w:pPr>
      <w:bookmarkStart w:id="0" w:name="_Hlk24104557"/>
    </w:p>
    <w:p w14:paraId="5D32D925" w14:textId="77777777" w:rsidR="004C5635" w:rsidRDefault="00A662AC" w:rsidP="003F56FE">
      <w:pPr>
        <w:spacing w:after="0" w:line="240" w:lineRule="auto"/>
        <w:ind w:right="1133"/>
        <w:jc w:val="center"/>
        <w:rPr>
          <w:sz w:val="36"/>
          <w:szCs w:val="28"/>
        </w:rPr>
      </w:pPr>
      <w:r w:rsidRPr="00A662AC">
        <w:rPr>
          <w:sz w:val="36"/>
          <w:szCs w:val="28"/>
        </w:rPr>
        <w:t>Neue Aufgaben und Herausforderungen</w:t>
      </w:r>
    </w:p>
    <w:p w14:paraId="189D9208" w14:textId="2FA4B7FB" w:rsidR="00A662AC" w:rsidRDefault="00A662AC" w:rsidP="003F56FE">
      <w:pPr>
        <w:spacing w:after="0" w:line="240" w:lineRule="auto"/>
        <w:ind w:right="1133"/>
        <w:jc w:val="center"/>
        <w:rPr>
          <w:sz w:val="36"/>
          <w:szCs w:val="28"/>
        </w:rPr>
      </w:pPr>
      <w:r w:rsidRPr="00A662AC">
        <w:rPr>
          <w:sz w:val="36"/>
          <w:szCs w:val="28"/>
        </w:rPr>
        <w:t xml:space="preserve"> für Compliance Officer</w:t>
      </w:r>
    </w:p>
    <w:p w14:paraId="16A267B5" w14:textId="77777777" w:rsidR="00A662AC" w:rsidRPr="003F56FE" w:rsidRDefault="00A662AC" w:rsidP="003F56FE">
      <w:pPr>
        <w:spacing w:after="0" w:line="240" w:lineRule="auto"/>
        <w:ind w:right="1133"/>
        <w:jc w:val="center"/>
        <w:rPr>
          <w:sz w:val="36"/>
          <w:szCs w:val="28"/>
        </w:rPr>
      </w:pPr>
    </w:p>
    <w:p w14:paraId="27A868E1" w14:textId="1591C371" w:rsidR="00D00594" w:rsidRPr="003F56FE" w:rsidRDefault="00B468CB" w:rsidP="003F56FE">
      <w:pPr>
        <w:spacing w:after="0" w:line="240" w:lineRule="auto"/>
        <w:ind w:right="1133"/>
        <w:jc w:val="center"/>
        <w:rPr>
          <w:sz w:val="28"/>
          <w:szCs w:val="24"/>
        </w:rPr>
      </w:pPr>
      <w:r w:rsidRPr="003F56FE">
        <w:rPr>
          <w:sz w:val="28"/>
          <w:szCs w:val="24"/>
        </w:rPr>
        <w:t>Mittwoch</w:t>
      </w:r>
      <w:r w:rsidR="00D00594" w:rsidRPr="003F56FE">
        <w:rPr>
          <w:sz w:val="28"/>
          <w:szCs w:val="24"/>
        </w:rPr>
        <w:t xml:space="preserve">, </w:t>
      </w:r>
      <w:r w:rsidR="00C1244C">
        <w:rPr>
          <w:sz w:val="28"/>
          <w:szCs w:val="24"/>
        </w:rPr>
        <w:t>2</w:t>
      </w:r>
      <w:r w:rsidR="00343DCB">
        <w:rPr>
          <w:sz w:val="28"/>
          <w:szCs w:val="24"/>
        </w:rPr>
        <w:t>0</w:t>
      </w:r>
      <w:r w:rsidR="008656DC" w:rsidRPr="003F56FE">
        <w:rPr>
          <w:sz w:val="28"/>
          <w:szCs w:val="24"/>
        </w:rPr>
        <w:t xml:space="preserve">. </w:t>
      </w:r>
      <w:r w:rsidR="00C3167C">
        <w:rPr>
          <w:sz w:val="28"/>
          <w:szCs w:val="24"/>
        </w:rPr>
        <w:t>Mai</w:t>
      </w:r>
      <w:r w:rsidRPr="003F56FE">
        <w:rPr>
          <w:sz w:val="28"/>
          <w:szCs w:val="24"/>
        </w:rPr>
        <w:t xml:space="preserve"> </w:t>
      </w:r>
      <w:r w:rsidR="00480CC4" w:rsidRPr="003F56FE">
        <w:rPr>
          <w:sz w:val="28"/>
          <w:szCs w:val="24"/>
        </w:rPr>
        <w:t>202</w:t>
      </w:r>
      <w:bookmarkEnd w:id="0"/>
      <w:r w:rsidR="00343DCB">
        <w:rPr>
          <w:sz w:val="28"/>
          <w:szCs w:val="24"/>
        </w:rPr>
        <w:t>6</w:t>
      </w:r>
      <w:r w:rsidR="001D6571" w:rsidRPr="003F56FE">
        <w:rPr>
          <w:sz w:val="28"/>
          <w:szCs w:val="24"/>
        </w:rPr>
        <w:t xml:space="preserve">, </w:t>
      </w:r>
      <w:r w:rsidR="003F56FE" w:rsidRPr="003F56FE">
        <w:rPr>
          <w:sz w:val="28"/>
          <w:szCs w:val="24"/>
        </w:rPr>
        <w:t>13</w:t>
      </w:r>
      <w:r w:rsidR="001D6571" w:rsidRPr="003F56FE">
        <w:rPr>
          <w:sz w:val="28"/>
          <w:szCs w:val="24"/>
        </w:rPr>
        <w:t>:</w:t>
      </w:r>
      <w:r w:rsidRPr="003F56FE">
        <w:rPr>
          <w:sz w:val="28"/>
          <w:szCs w:val="24"/>
        </w:rPr>
        <w:t>0</w:t>
      </w:r>
      <w:r w:rsidR="001D6571" w:rsidRPr="003F56FE">
        <w:rPr>
          <w:sz w:val="28"/>
          <w:szCs w:val="24"/>
        </w:rPr>
        <w:t>0-</w:t>
      </w:r>
      <w:r w:rsidR="008656DC" w:rsidRPr="003F56FE">
        <w:rPr>
          <w:sz w:val="28"/>
          <w:szCs w:val="24"/>
        </w:rPr>
        <w:t>1</w:t>
      </w:r>
      <w:r w:rsidR="00511222" w:rsidRPr="003F56FE">
        <w:rPr>
          <w:sz w:val="28"/>
          <w:szCs w:val="24"/>
        </w:rPr>
        <w:t>8:0</w:t>
      </w:r>
      <w:r w:rsidR="00D00594" w:rsidRPr="003F56FE">
        <w:rPr>
          <w:sz w:val="28"/>
          <w:szCs w:val="24"/>
        </w:rPr>
        <w:t>0 Handelskammer Hamburg</w:t>
      </w:r>
    </w:p>
    <w:p w14:paraId="09C6EE34" w14:textId="77777777" w:rsidR="00A662AC" w:rsidRPr="00993C86" w:rsidRDefault="00A662AC" w:rsidP="00993C86">
      <w:pPr>
        <w:spacing w:after="0" w:line="240" w:lineRule="auto"/>
        <w:rPr>
          <w:szCs w:val="20"/>
        </w:rPr>
      </w:pPr>
    </w:p>
    <w:p w14:paraId="02CC589C" w14:textId="08ED0457" w:rsidR="001D6571" w:rsidRPr="003D1456" w:rsidRDefault="001D6571" w:rsidP="001D6571">
      <w:pPr>
        <w:spacing w:after="120" w:line="240" w:lineRule="auto"/>
        <w:jc w:val="center"/>
        <w:rPr>
          <w:sz w:val="8"/>
        </w:rPr>
      </w:pPr>
    </w:p>
    <w:tbl>
      <w:tblPr>
        <w:tblStyle w:val="Tabellenraster"/>
        <w:tblW w:w="9918" w:type="dxa"/>
        <w:tblInd w:w="-4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619"/>
        <w:gridCol w:w="8299"/>
      </w:tblGrid>
      <w:tr w:rsidR="00D00594" w:rsidRPr="002F6ABE" w14:paraId="07FB01A7" w14:textId="77777777" w:rsidTr="00993C86">
        <w:trPr>
          <w:trHeight w:val="222"/>
        </w:trPr>
        <w:tc>
          <w:tcPr>
            <w:tcW w:w="9918" w:type="dxa"/>
            <w:gridSpan w:val="2"/>
            <w:tcBorders>
              <w:top w:val="single" w:sz="4" w:space="0" w:color="BFBFBF" w:themeColor="background1" w:themeShade="BF"/>
              <w:bottom w:val="nil"/>
            </w:tcBorders>
            <w:shd w:val="clear" w:color="auto" w:fill="002060"/>
          </w:tcPr>
          <w:p w14:paraId="7470019E" w14:textId="77777777" w:rsidR="00D00594" w:rsidRPr="002F6ABE" w:rsidRDefault="00D00594" w:rsidP="002E215E">
            <w:pPr>
              <w:rPr>
                <w:sz w:val="20"/>
              </w:rPr>
            </w:pPr>
            <w:r w:rsidRPr="002F6ABE">
              <w:rPr>
                <w:b/>
                <w:sz w:val="20"/>
              </w:rPr>
              <w:t>Programmübersicht</w:t>
            </w:r>
          </w:p>
        </w:tc>
      </w:tr>
      <w:tr w:rsidR="00D00594" w:rsidRPr="002F6ABE" w14:paraId="2D05EBA6" w14:textId="77777777" w:rsidTr="00993C86">
        <w:trPr>
          <w:trHeight w:val="235"/>
        </w:trPr>
        <w:tc>
          <w:tcPr>
            <w:tcW w:w="1619" w:type="dxa"/>
            <w:tcBorders>
              <w:top w:val="nil"/>
            </w:tcBorders>
          </w:tcPr>
          <w:p w14:paraId="404B757D" w14:textId="77777777" w:rsidR="00D00594" w:rsidRDefault="00707D7B" w:rsidP="0070615B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B952D0">
              <w:rPr>
                <w:sz w:val="20"/>
              </w:rPr>
              <w:t>:</w:t>
            </w:r>
            <w:r w:rsidR="00CC26D2">
              <w:rPr>
                <w:sz w:val="20"/>
              </w:rPr>
              <w:t>0</w:t>
            </w:r>
            <w:r w:rsidR="00D00594" w:rsidRPr="002F6ABE">
              <w:rPr>
                <w:sz w:val="20"/>
              </w:rPr>
              <w:t>0 Uhr</w:t>
            </w:r>
          </w:p>
          <w:p w14:paraId="1E39CA5C" w14:textId="77777777" w:rsidR="00322B0C" w:rsidRDefault="00322B0C" w:rsidP="0070615B">
            <w:pPr>
              <w:rPr>
                <w:sz w:val="20"/>
              </w:rPr>
            </w:pPr>
          </w:p>
          <w:p w14:paraId="437B1E30" w14:textId="143A4028" w:rsidR="00322B0C" w:rsidRPr="002F6ABE" w:rsidRDefault="00322B0C" w:rsidP="0070615B">
            <w:pPr>
              <w:rPr>
                <w:sz w:val="20"/>
              </w:rPr>
            </w:pPr>
            <w:r>
              <w:rPr>
                <w:sz w:val="20"/>
              </w:rPr>
              <w:t>12:00 Uhr</w:t>
            </w:r>
          </w:p>
        </w:tc>
        <w:tc>
          <w:tcPr>
            <w:tcW w:w="8299" w:type="dxa"/>
            <w:tcBorders>
              <w:top w:val="nil"/>
            </w:tcBorders>
          </w:tcPr>
          <w:p w14:paraId="231562CA" w14:textId="000849BC" w:rsidR="00D00594" w:rsidRDefault="00707D7B" w:rsidP="00D00594">
            <w:pPr>
              <w:rPr>
                <w:sz w:val="20"/>
              </w:rPr>
            </w:pPr>
            <w:r>
              <w:rPr>
                <w:sz w:val="20"/>
              </w:rPr>
              <w:t>Mitgliederversammlung Pro Honore</w:t>
            </w:r>
            <w:r w:rsidR="00322B0C">
              <w:rPr>
                <w:sz w:val="20"/>
              </w:rPr>
              <w:t xml:space="preserve"> e.V. (nur </w:t>
            </w:r>
            <w:r w:rsidR="008E22F6">
              <w:rPr>
                <w:sz w:val="20"/>
              </w:rPr>
              <w:t xml:space="preserve">für </w:t>
            </w:r>
            <w:r w:rsidR="00322B0C">
              <w:rPr>
                <w:sz w:val="20"/>
              </w:rPr>
              <w:t>Mitglieder)</w:t>
            </w:r>
          </w:p>
          <w:p w14:paraId="52471F58" w14:textId="77777777" w:rsidR="00322B0C" w:rsidRDefault="00322B0C" w:rsidP="00D00594">
            <w:pPr>
              <w:rPr>
                <w:sz w:val="20"/>
              </w:rPr>
            </w:pPr>
          </w:p>
          <w:p w14:paraId="6541EBF4" w14:textId="43D0EF4B" w:rsidR="00322B0C" w:rsidRPr="002F6ABE" w:rsidRDefault="00656D94" w:rsidP="00D00594">
            <w:pPr>
              <w:rPr>
                <w:sz w:val="20"/>
              </w:rPr>
            </w:pPr>
            <w:r>
              <w:rPr>
                <w:sz w:val="20"/>
              </w:rPr>
              <w:t xml:space="preserve">Imbiss &amp; </w:t>
            </w:r>
            <w:r w:rsidR="00322B0C">
              <w:rPr>
                <w:sz w:val="20"/>
              </w:rPr>
              <w:t>Erfrischung</w:t>
            </w:r>
          </w:p>
        </w:tc>
      </w:tr>
      <w:tr w:rsidR="00D00594" w:rsidRPr="006558DA" w14:paraId="60FA163B" w14:textId="77777777" w:rsidTr="00993C86">
        <w:trPr>
          <w:trHeight w:val="715"/>
        </w:trPr>
        <w:tc>
          <w:tcPr>
            <w:tcW w:w="1619" w:type="dxa"/>
          </w:tcPr>
          <w:p w14:paraId="0EED420D" w14:textId="5765404A" w:rsidR="00707D7B" w:rsidRDefault="00707D7B" w:rsidP="00D00594">
            <w:pPr>
              <w:rPr>
                <w:sz w:val="20"/>
              </w:rPr>
            </w:pPr>
            <w:r>
              <w:rPr>
                <w:sz w:val="20"/>
              </w:rPr>
              <w:t xml:space="preserve">13:00 </w:t>
            </w:r>
            <w:r w:rsidRPr="002F6ABE">
              <w:rPr>
                <w:sz w:val="20"/>
              </w:rPr>
              <w:t>Uhr</w:t>
            </w:r>
          </w:p>
          <w:p w14:paraId="6219188A" w14:textId="77777777" w:rsidR="00707D7B" w:rsidRDefault="00707D7B" w:rsidP="00D00594">
            <w:pPr>
              <w:rPr>
                <w:sz w:val="20"/>
              </w:rPr>
            </w:pPr>
          </w:p>
          <w:p w14:paraId="572E0A62" w14:textId="71ABBB58" w:rsidR="00D00594" w:rsidRDefault="00707D7B" w:rsidP="00D00594">
            <w:pPr>
              <w:rPr>
                <w:sz w:val="20"/>
              </w:rPr>
            </w:pPr>
            <w:r>
              <w:rPr>
                <w:sz w:val="20"/>
              </w:rPr>
              <w:t>13:3</w:t>
            </w:r>
            <w:r w:rsidR="00D00594" w:rsidRPr="002F6ABE">
              <w:rPr>
                <w:sz w:val="20"/>
              </w:rPr>
              <w:t>0 Uhr</w:t>
            </w:r>
          </w:p>
          <w:p w14:paraId="6E6EFD49" w14:textId="0126952B" w:rsidR="000C5702" w:rsidRPr="002F6ABE" w:rsidRDefault="000C5702" w:rsidP="00D00594">
            <w:pPr>
              <w:rPr>
                <w:sz w:val="20"/>
              </w:rPr>
            </w:pPr>
          </w:p>
        </w:tc>
        <w:tc>
          <w:tcPr>
            <w:tcW w:w="8299" w:type="dxa"/>
          </w:tcPr>
          <w:p w14:paraId="702C69AB" w14:textId="70A5C2E2" w:rsidR="00707D7B" w:rsidRDefault="00707D7B" w:rsidP="00D00594">
            <w:pPr>
              <w:rPr>
                <w:b/>
                <w:sz w:val="20"/>
              </w:rPr>
            </w:pPr>
            <w:r w:rsidRPr="006F48A5">
              <w:rPr>
                <w:sz w:val="20"/>
              </w:rPr>
              <w:t>Eintreffen und Registrierung</w:t>
            </w:r>
            <w:r w:rsidR="00322B0C">
              <w:rPr>
                <w:sz w:val="20"/>
              </w:rPr>
              <w:t xml:space="preserve"> der Tagungsteilnehmer</w:t>
            </w:r>
          </w:p>
          <w:p w14:paraId="64DACEA1" w14:textId="77777777" w:rsidR="00707D7B" w:rsidRDefault="00707D7B" w:rsidP="00D00594">
            <w:pPr>
              <w:rPr>
                <w:b/>
                <w:sz w:val="20"/>
              </w:rPr>
            </w:pPr>
          </w:p>
          <w:p w14:paraId="32F7CBA3" w14:textId="3935D3A0" w:rsidR="00D00594" w:rsidRDefault="00B854FE" w:rsidP="00D0059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Begrüßung </w:t>
            </w:r>
            <w:r w:rsidR="008656D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  <w:p w14:paraId="0614A492" w14:textId="40354AAB" w:rsidR="00C55ABC" w:rsidRPr="00A57035" w:rsidRDefault="002A4A6D" w:rsidP="006558DA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Christian Graf Leiter Recht Handelskammer Hamburg, </w:t>
            </w:r>
            <w:r w:rsidR="00B854FE">
              <w:rPr>
                <w:i/>
                <w:sz w:val="20"/>
              </w:rPr>
              <w:t>Dr. Malte Passarge Geschäftsführer</w:t>
            </w:r>
            <w:r w:rsidR="008656DC">
              <w:rPr>
                <w:i/>
                <w:sz w:val="20"/>
              </w:rPr>
              <w:t xml:space="preserve"> Pro Hon</w:t>
            </w:r>
            <w:r w:rsidR="002C3316">
              <w:rPr>
                <w:i/>
                <w:sz w:val="20"/>
              </w:rPr>
              <w:t>o</w:t>
            </w:r>
            <w:r w:rsidR="008656DC">
              <w:rPr>
                <w:i/>
                <w:sz w:val="20"/>
              </w:rPr>
              <w:t>re e.V.,</w:t>
            </w:r>
            <w:r w:rsidR="006D35E2">
              <w:rPr>
                <w:i/>
                <w:sz w:val="20"/>
              </w:rPr>
              <w:t xml:space="preserve"> </w:t>
            </w:r>
            <w:r w:rsidR="00FF0BAF">
              <w:rPr>
                <w:i/>
                <w:sz w:val="20"/>
              </w:rPr>
              <w:t>Hamburg</w:t>
            </w:r>
          </w:p>
        </w:tc>
      </w:tr>
      <w:tr w:rsidR="00D00594" w:rsidRPr="00B854FE" w14:paraId="5412184C" w14:textId="77777777" w:rsidTr="00993C86">
        <w:trPr>
          <w:trHeight w:val="455"/>
        </w:trPr>
        <w:tc>
          <w:tcPr>
            <w:tcW w:w="1619" w:type="dxa"/>
          </w:tcPr>
          <w:p w14:paraId="0FD844D1" w14:textId="1E626495" w:rsidR="00CC26D2" w:rsidRDefault="00707D7B" w:rsidP="00330BA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13:45</w:t>
            </w:r>
            <w:r w:rsidR="00CC26D2">
              <w:rPr>
                <w:color w:val="000000" w:themeColor="text1"/>
                <w:sz w:val="20"/>
              </w:rPr>
              <w:t xml:space="preserve"> Uhr</w:t>
            </w:r>
          </w:p>
          <w:p w14:paraId="57F0CC13" w14:textId="77777777" w:rsidR="00CC26D2" w:rsidRDefault="00CC26D2" w:rsidP="00330BAE">
            <w:pPr>
              <w:rPr>
                <w:color w:val="000000" w:themeColor="text1"/>
                <w:sz w:val="20"/>
              </w:rPr>
            </w:pPr>
          </w:p>
          <w:p w14:paraId="1E341D3E" w14:textId="77777777" w:rsidR="0082464C" w:rsidRDefault="0082464C" w:rsidP="00330BAE">
            <w:pPr>
              <w:rPr>
                <w:color w:val="000000" w:themeColor="text1"/>
                <w:sz w:val="20"/>
              </w:rPr>
            </w:pPr>
          </w:p>
          <w:p w14:paraId="7533C12D" w14:textId="74F9524A" w:rsidR="00D00594" w:rsidRPr="00FF0BAF" w:rsidRDefault="00B952D0" w:rsidP="00330BAE">
            <w:pPr>
              <w:rPr>
                <w:color w:val="000000" w:themeColor="text1"/>
                <w:sz w:val="20"/>
              </w:rPr>
            </w:pPr>
            <w:r w:rsidRPr="00FF0BAF">
              <w:rPr>
                <w:color w:val="000000" w:themeColor="text1"/>
                <w:sz w:val="20"/>
              </w:rPr>
              <w:t>1</w:t>
            </w:r>
            <w:r w:rsidR="00707D7B">
              <w:rPr>
                <w:color w:val="000000" w:themeColor="text1"/>
                <w:sz w:val="20"/>
              </w:rPr>
              <w:t>4</w:t>
            </w:r>
            <w:r w:rsidR="0070615B" w:rsidRPr="00FF0BAF">
              <w:rPr>
                <w:color w:val="000000" w:themeColor="text1"/>
                <w:sz w:val="20"/>
              </w:rPr>
              <w:t>:</w:t>
            </w:r>
            <w:r w:rsidR="00707D7B">
              <w:rPr>
                <w:color w:val="000000" w:themeColor="text1"/>
                <w:sz w:val="20"/>
              </w:rPr>
              <w:t>15</w:t>
            </w:r>
            <w:r w:rsidR="00D00594" w:rsidRPr="00FF0BAF">
              <w:rPr>
                <w:color w:val="000000" w:themeColor="text1"/>
                <w:sz w:val="20"/>
              </w:rPr>
              <w:t xml:space="preserve"> Uhr</w:t>
            </w:r>
          </w:p>
        </w:tc>
        <w:tc>
          <w:tcPr>
            <w:tcW w:w="8299" w:type="dxa"/>
          </w:tcPr>
          <w:p w14:paraId="399E0B59" w14:textId="77777777" w:rsidR="003F6AD7" w:rsidRDefault="003F6AD7" w:rsidP="00133B9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F6AD7">
              <w:rPr>
                <w:b/>
                <w:bCs/>
                <w:color w:val="000000" w:themeColor="text1"/>
                <w:sz w:val="20"/>
                <w:szCs w:val="20"/>
              </w:rPr>
              <w:t>Key Note: Compliance-Ermittlungen aus Sicht der Ermittlungsbehörden</w:t>
            </w:r>
          </w:p>
          <w:p w14:paraId="5BC63D11" w14:textId="6DA4815B" w:rsidR="00672C9D" w:rsidRPr="00C51C94" w:rsidRDefault="003F6AD7" w:rsidP="00133B93">
            <w:pPr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3F6AD7">
              <w:rPr>
                <w:bCs/>
                <w:i/>
                <w:color w:val="000000" w:themeColor="text1"/>
                <w:sz w:val="20"/>
                <w:szCs w:val="20"/>
              </w:rPr>
              <w:t xml:space="preserve">Georg Krüger, Leiter Dezernat Interne Ermittlungen, Freie und Hansestadt </w:t>
            </w:r>
            <w:r w:rsidR="00656D94" w:rsidRPr="00C51C94">
              <w:rPr>
                <w:i/>
                <w:sz w:val="20"/>
                <w:szCs w:val="20"/>
              </w:rPr>
              <w:t>Hamburg</w:t>
            </w:r>
            <w:r w:rsidR="00656D94" w:rsidRPr="00C51C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F3CE905" w14:textId="77777777" w:rsidR="003F6AD7" w:rsidRDefault="003F6AD7" w:rsidP="00133B93">
            <w:pPr>
              <w:rPr>
                <w:b/>
                <w:sz w:val="20"/>
                <w:szCs w:val="20"/>
              </w:rPr>
            </w:pPr>
          </w:p>
          <w:p w14:paraId="48196950" w14:textId="71751817" w:rsidR="003F6AD7" w:rsidRPr="003F6AD7" w:rsidRDefault="003F6AD7" w:rsidP="003F6AD7">
            <w:pPr>
              <w:rPr>
                <w:b/>
                <w:bCs/>
                <w:sz w:val="20"/>
                <w:szCs w:val="20"/>
              </w:rPr>
            </w:pPr>
            <w:r w:rsidRPr="003F6AD7">
              <w:rPr>
                <w:b/>
                <w:bCs/>
                <w:sz w:val="20"/>
                <w:szCs w:val="20"/>
              </w:rPr>
              <w:t xml:space="preserve">Neue Zeiten, neue Anforderungen </w:t>
            </w:r>
            <w:r w:rsidR="004C5635">
              <w:rPr>
                <w:b/>
                <w:bCs/>
                <w:sz w:val="20"/>
                <w:szCs w:val="20"/>
              </w:rPr>
              <w:t>für</w:t>
            </w:r>
            <w:r w:rsidRPr="003F6AD7">
              <w:rPr>
                <w:b/>
                <w:bCs/>
                <w:sz w:val="20"/>
                <w:szCs w:val="20"/>
              </w:rPr>
              <w:t xml:space="preserve"> Compliance &amp; Compliance-Beauftragte </w:t>
            </w:r>
          </w:p>
          <w:p w14:paraId="1AC6B4C8" w14:textId="2C90B1AF" w:rsidR="001905D6" w:rsidRPr="003F6AD7" w:rsidRDefault="003F6AD7" w:rsidP="00C55ABC">
            <w:pPr>
              <w:rPr>
                <w:bCs/>
                <w:i/>
                <w:iCs/>
                <w:sz w:val="20"/>
                <w:szCs w:val="20"/>
              </w:rPr>
            </w:pPr>
            <w:r w:rsidRPr="003F6AD7">
              <w:rPr>
                <w:bCs/>
                <w:i/>
                <w:iCs/>
                <w:sz w:val="20"/>
                <w:szCs w:val="20"/>
              </w:rPr>
              <w:t>Dr. Malte Passarge, Rechtsanwalt, Partner, Huth Dietrich Hahn Rechtsanwälte</w:t>
            </w:r>
          </w:p>
        </w:tc>
      </w:tr>
      <w:tr w:rsidR="00330BAE" w:rsidRPr="003A636D" w14:paraId="161354F8" w14:textId="77777777" w:rsidTr="00993C86">
        <w:trPr>
          <w:trHeight w:val="581"/>
        </w:trPr>
        <w:tc>
          <w:tcPr>
            <w:tcW w:w="1619" w:type="dxa"/>
          </w:tcPr>
          <w:p w14:paraId="553B0BED" w14:textId="1AC87A4C" w:rsidR="00330BAE" w:rsidRDefault="0070615B" w:rsidP="0070615B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707D7B">
              <w:rPr>
                <w:sz w:val="20"/>
              </w:rPr>
              <w:t>5</w:t>
            </w:r>
            <w:r>
              <w:rPr>
                <w:sz w:val="20"/>
              </w:rPr>
              <w:t>:</w:t>
            </w:r>
            <w:r w:rsidR="00707D7B">
              <w:rPr>
                <w:sz w:val="20"/>
              </w:rPr>
              <w:t>00</w:t>
            </w:r>
            <w:r w:rsidR="00330BAE">
              <w:rPr>
                <w:sz w:val="20"/>
              </w:rPr>
              <w:t xml:space="preserve"> Uhr</w:t>
            </w:r>
          </w:p>
          <w:p w14:paraId="554567A7" w14:textId="77777777" w:rsidR="0070615B" w:rsidRDefault="0070615B" w:rsidP="0070615B">
            <w:pPr>
              <w:rPr>
                <w:sz w:val="20"/>
              </w:rPr>
            </w:pPr>
          </w:p>
          <w:p w14:paraId="72D4DDB1" w14:textId="77777777" w:rsidR="00194799" w:rsidRDefault="00194799" w:rsidP="0070615B">
            <w:pPr>
              <w:rPr>
                <w:sz w:val="20"/>
              </w:rPr>
            </w:pPr>
          </w:p>
          <w:p w14:paraId="180FB3D9" w14:textId="77777777" w:rsidR="003F6AD7" w:rsidRDefault="003F6AD7" w:rsidP="0070615B">
            <w:pPr>
              <w:rPr>
                <w:sz w:val="20"/>
              </w:rPr>
            </w:pPr>
          </w:p>
          <w:p w14:paraId="46019983" w14:textId="6F7C8BE5" w:rsidR="00616127" w:rsidRDefault="001B492E" w:rsidP="0070615B">
            <w:pPr>
              <w:rPr>
                <w:sz w:val="20"/>
              </w:rPr>
            </w:pPr>
            <w:r w:rsidRPr="006F48A5">
              <w:rPr>
                <w:sz w:val="20"/>
              </w:rPr>
              <w:t>Anschließend</w:t>
            </w:r>
          </w:p>
          <w:p w14:paraId="1F4CDBAE" w14:textId="7F62A22D" w:rsidR="00133B93" w:rsidRDefault="001B492E" w:rsidP="0070615B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299" w:type="dxa"/>
          </w:tcPr>
          <w:p w14:paraId="40C2B22D" w14:textId="77777777" w:rsidR="003F6AD7" w:rsidRDefault="003F6AD7" w:rsidP="00194799">
            <w:r w:rsidRPr="003F6AD7">
              <w:rPr>
                <w:b/>
                <w:bCs/>
                <w:sz w:val="20"/>
                <w:szCs w:val="20"/>
              </w:rPr>
              <w:t>Das KRITIS-Dachgesetz – was kommt auf die Unternehmen zu?</w:t>
            </w:r>
            <w:r w:rsidRPr="003F6AD7">
              <w:t xml:space="preserve"> </w:t>
            </w:r>
          </w:p>
          <w:p w14:paraId="2442B648" w14:textId="3A4694AE" w:rsidR="00194799" w:rsidRPr="003F6AD7" w:rsidRDefault="003F6AD7" w:rsidP="00194799">
            <w:pPr>
              <w:rPr>
                <w:i/>
                <w:iCs/>
                <w:sz w:val="20"/>
                <w:szCs w:val="20"/>
              </w:rPr>
            </w:pPr>
            <w:r w:rsidRPr="003F6AD7">
              <w:rPr>
                <w:i/>
                <w:iCs/>
                <w:sz w:val="20"/>
                <w:szCs w:val="20"/>
              </w:rPr>
              <w:t>Prof. Dr. Sven Eisenmenger, Forschungsinstitut für Unternehmenssicherheit und Sicherheitswirtschaft (FORSI), Hochschule der Akademie der Polizei Hamburg</w:t>
            </w:r>
          </w:p>
          <w:p w14:paraId="3B3B5D71" w14:textId="77777777" w:rsidR="003F6AD7" w:rsidRPr="00C51C94" w:rsidRDefault="003F6AD7" w:rsidP="00194799">
            <w:pPr>
              <w:rPr>
                <w:bCs/>
                <w:i/>
                <w:iCs/>
                <w:sz w:val="20"/>
                <w:szCs w:val="20"/>
              </w:rPr>
            </w:pPr>
          </w:p>
          <w:p w14:paraId="246371D9" w14:textId="77777777" w:rsidR="00FF0BAF" w:rsidRPr="00C51C94" w:rsidRDefault="00FF0BAF" w:rsidP="00297209">
            <w:pPr>
              <w:rPr>
                <w:b/>
                <w:sz w:val="20"/>
                <w:szCs w:val="20"/>
              </w:rPr>
            </w:pPr>
            <w:r w:rsidRPr="00C51C94">
              <w:rPr>
                <w:b/>
                <w:sz w:val="20"/>
                <w:szCs w:val="20"/>
              </w:rPr>
              <w:t>Diskussion</w:t>
            </w:r>
          </w:p>
        </w:tc>
      </w:tr>
      <w:tr w:rsidR="001905D6" w:rsidRPr="002F6ABE" w14:paraId="581DC8AC" w14:textId="77777777" w:rsidTr="00993C86">
        <w:trPr>
          <w:trHeight w:val="235"/>
        </w:trPr>
        <w:tc>
          <w:tcPr>
            <w:tcW w:w="1619" w:type="dxa"/>
            <w:shd w:val="clear" w:color="auto" w:fill="002060"/>
          </w:tcPr>
          <w:p w14:paraId="7EAF7E57" w14:textId="08B39093" w:rsidR="001905D6" w:rsidRPr="002F6ABE" w:rsidRDefault="00B952D0" w:rsidP="00D0059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707D7B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:</w:t>
            </w:r>
            <w:r w:rsidR="00707D7B">
              <w:rPr>
                <w:b/>
                <w:sz w:val="20"/>
              </w:rPr>
              <w:t>0</w:t>
            </w:r>
            <w:r w:rsidR="001905D6" w:rsidRPr="002F6ABE">
              <w:rPr>
                <w:b/>
                <w:sz w:val="20"/>
              </w:rPr>
              <w:t>0 Uhr</w:t>
            </w:r>
          </w:p>
        </w:tc>
        <w:tc>
          <w:tcPr>
            <w:tcW w:w="8299" w:type="dxa"/>
            <w:shd w:val="clear" w:color="auto" w:fill="002060"/>
          </w:tcPr>
          <w:p w14:paraId="2D8EBE0D" w14:textId="29022E2A" w:rsidR="001905D6" w:rsidRPr="002F6ABE" w:rsidRDefault="00707D7B" w:rsidP="00D00594">
            <w:pPr>
              <w:rPr>
                <w:b/>
                <w:sz w:val="20"/>
              </w:rPr>
            </w:pPr>
            <w:r w:rsidRPr="006F48A5">
              <w:rPr>
                <w:b/>
                <w:sz w:val="20"/>
              </w:rPr>
              <w:t>Kaffeepause</w:t>
            </w:r>
          </w:p>
        </w:tc>
      </w:tr>
      <w:tr w:rsidR="001905D6" w:rsidRPr="00FA23E8" w14:paraId="7637C496" w14:textId="77777777" w:rsidTr="00993C86">
        <w:trPr>
          <w:trHeight w:val="458"/>
        </w:trPr>
        <w:tc>
          <w:tcPr>
            <w:tcW w:w="1619" w:type="dxa"/>
          </w:tcPr>
          <w:p w14:paraId="09A8410F" w14:textId="1398AA75" w:rsidR="00FF0BAF" w:rsidRDefault="00FF0BAF" w:rsidP="0070615B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1B492E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FF7291">
              <w:rPr>
                <w:sz w:val="20"/>
              </w:rPr>
              <w:t>3</w:t>
            </w:r>
            <w:r>
              <w:rPr>
                <w:sz w:val="20"/>
              </w:rPr>
              <w:t xml:space="preserve">0 </w:t>
            </w:r>
            <w:r w:rsidRPr="002F6ABE">
              <w:rPr>
                <w:sz w:val="20"/>
              </w:rPr>
              <w:t>Uhr</w:t>
            </w:r>
          </w:p>
          <w:p w14:paraId="30BF24BE" w14:textId="6F0F0F61" w:rsidR="001905D6" w:rsidRPr="002F6ABE" w:rsidRDefault="001905D6" w:rsidP="002A4A6D">
            <w:pPr>
              <w:rPr>
                <w:sz w:val="20"/>
              </w:rPr>
            </w:pPr>
          </w:p>
        </w:tc>
        <w:tc>
          <w:tcPr>
            <w:tcW w:w="8299" w:type="dxa"/>
          </w:tcPr>
          <w:p w14:paraId="385A48BB" w14:textId="6BAFF0FC" w:rsidR="00FA23E8" w:rsidRDefault="00FA23E8" w:rsidP="00FC633C">
            <w:pPr>
              <w:rPr>
                <w:b/>
                <w:bCs/>
                <w:sz w:val="20"/>
              </w:rPr>
            </w:pPr>
            <w:r w:rsidRPr="00FA23E8">
              <w:rPr>
                <w:b/>
                <w:bCs/>
                <w:sz w:val="20"/>
              </w:rPr>
              <w:t>Fremdpersonal-Compliance: Scheinselbständigkeit und verdeckte</w:t>
            </w:r>
            <w:r>
              <w:rPr>
                <w:b/>
                <w:bCs/>
                <w:sz w:val="20"/>
              </w:rPr>
              <w:t xml:space="preserve"> </w:t>
            </w:r>
            <w:r w:rsidRPr="00FA23E8">
              <w:rPr>
                <w:b/>
                <w:bCs/>
                <w:sz w:val="20"/>
              </w:rPr>
              <w:t>Arbeitnehmerüberlassung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5729B5FE" w14:textId="138B96D6" w:rsidR="00133B93" w:rsidRPr="00FA23E8" w:rsidRDefault="003F6AD7" w:rsidP="00FC633C">
            <w:pPr>
              <w:rPr>
                <w:sz w:val="20"/>
                <w:lang w:val="en-US"/>
              </w:rPr>
            </w:pPr>
            <w:r w:rsidRPr="00FA23E8">
              <w:rPr>
                <w:i/>
                <w:sz w:val="20"/>
                <w:lang w:val="en-US"/>
              </w:rPr>
              <w:t>Juliane Tötter, Senior Legal Counsel</w:t>
            </w:r>
            <w:r w:rsidR="00FA23E8">
              <w:rPr>
                <w:i/>
                <w:sz w:val="20"/>
                <w:lang w:val="en-US"/>
              </w:rPr>
              <w:t>,</w:t>
            </w:r>
            <w:r w:rsidRPr="00FA23E8">
              <w:rPr>
                <w:i/>
                <w:sz w:val="20"/>
                <w:lang w:val="en-US"/>
              </w:rPr>
              <w:t xml:space="preserve"> Otto Grou</w:t>
            </w:r>
            <w:r w:rsidR="00FA23E8">
              <w:rPr>
                <w:i/>
                <w:sz w:val="20"/>
                <w:lang w:val="en-US"/>
              </w:rPr>
              <w:t>, Hamburg</w:t>
            </w:r>
          </w:p>
        </w:tc>
      </w:tr>
      <w:tr w:rsidR="001905D6" w:rsidRPr="003F6AD7" w14:paraId="0BEC63C4" w14:textId="77777777" w:rsidTr="001B492E">
        <w:trPr>
          <w:trHeight w:val="1107"/>
        </w:trPr>
        <w:tc>
          <w:tcPr>
            <w:tcW w:w="1619" w:type="dxa"/>
          </w:tcPr>
          <w:p w14:paraId="547D9D3C" w14:textId="5ED1090E" w:rsidR="00F322C8" w:rsidRDefault="0070615B" w:rsidP="00D00594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1B492E">
              <w:rPr>
                <w:sz w:val="20"/>
              </w:rPr>
              <w:t>7</w:t>
            </w:r>
            <w:r w:rsidR="00B952D0">
              <w:rPr>
                <w:sz w:val="20"/>
              </w:rPr>
              <w:t>:</w:t>
            </w:r>
            <w:r w:rsidR="00FF7291">
              <w:rPr>
                <w:sz w:val="20"/>
              </w:rPr>
              <w:t>15</w:t>
            </w:r>
            <w:r w:rsidR="00F322C8">
              <w:rPr>
                <w:sz w:val="20"/>
              </w:rPr>
              <w:t xml:space="preserve"> Uhr</w:t>
            </w:r>
          </w:p>
          <w:p w14:paraId="7205F29E" w14:textId="77777777" w:rsidR="00F322C8" w:rsidRDefault="00F322C8" w:rsidP="00D00594">
            <w:pPr>
              <w:rPr>
                <w:sz w:val="20"/>
              </w:rPr>
            </w:pPr>
          </w:p>
          <w:p w14:paraId="18B7B4D5" w14:textId="77777777" w:rsidR="00173514" w:rsidRDefault="00173514" w:rsidP="0070615B">
            <w:pPr>
              <w:rPr>
                <w:sz w:val="20"/>
              </w:rPr>
            </w:pPr>
          </w:p>
          <w:p w14:paraId="3747D60F" w14:textId="77777777" w:rsidR="003F6AD7" w:rsidRDefault="003F6AD7" w:rsidP="0070615B">
            <w:pPr>
              <w:rPr>
                <w:sz w:val="20"/>
              </w:rPr>
            </w:pPr>
          </w:p>
          <w:p w14:paraId="4757F9C9" w14:textId="77777777" w:rsidR="00FA23E8" w:rsidRDefault="00FA23E8" w:rsidP="0070615B">
            <w:pPr>
              <w:rPr>
                <w:sz w:val="20"/>
              </w:rPr>
            </w:pPr>
          </w:p>
          <w:p w14:paraId="55B9051C" w14:textId="048D99F5" w:rsidR="00FF7291" w:rsidRPr="002F6ABE" w:rsidRDefault="001B492E" w:rsidP="0070615B">
            <w:pPr>
              <w:rPr>
                <w:sz w:val="20"/>
              </w:rPr>
            </w:pPr>
            <w:r w:rsidRPr="006F48A5">
              <w:rPr>
                <w:sz w:val="20"/>
              </w:rPr>
              <w:t>Anschließe</w:t>
            </w:r>
            <w:r>
              <w:rPr>
                <w:sz w:val="20"/>
              </w:rPr>
              <w:t>n</w:t>
            </w:r>
            <w:r w:rsidR="00173514">
              <w:rPr>
                <w:sz w:val="20"/>
              </w:rPr>
              <w:t>d</w:t>
            </w:r>
          </w:p>
        </w:tc>
        <w:tc>
          <w:tcPr>
            <w:tcW w:w="8299" w:type="dxa"/>
          </w:tcPr>
          <w:p w14:paraId="62E4F4BB" w14:textId="77777777" w:rsidR="00FA23E8" w:rsidRDefault="00FA23E8" w:rsidP="00C55ABC">
            <w:pPr>
              <w:rPr>
                <w:b/>
                <w:sz w:val="20"/>
                <w:lang w:val="en-US"/>
              </w:rPr>
            </w:pPr>
            <w:proofErr w:type="spellStart"/>
            <w:r w:rsidRPr="00FA23E8">
              <w:rPr>
                <w:b/>
                <w:sz w:val="20"/>
                <w:lang w:val="en-US"/>
              </w:rPr>
              <w:t>Zwischen</w:t>
            </w:r>
            <w:proofErr w:type="spellEnd"/>
            <w:r w:rsidRPr="00FA23E8">
              <w:rPr>
                <w:b/>
                <w:sz w:val="20"/>
                <w:lang w:val="en-US"/>
              </w:rPr>
              <w:t xml:space="preserve"> Compliance Management System und Aligned Assurance - </w:t>
            </w:r>
            <w:proofErr w:type="spellStart"/>
            <w:r w:rsidRPr="00FA23E8">
              <w:rPr>
                <w:b/>
                <w:sz w:val="20"/>
                <w:lang w:val="en-US"/>
              </w:rPr>
              <w:t>liefern</w:t>
            </w:r>
            <w:proofErr w:type="spellEnd"/>
            <w:r w:rsidRPr="00FA23E8">
              <w:rPr>
                <w:b/>
                <w:sz w:val="20"/>
                <w:lang w:val="en-US"/>
              </w:rPr>
              <w:t xml:space="preserve"> Compliance Officer, was das </w:t>
            </w:r>
            <w:proofErr w:type="spellStart"/>
            <w:r w:rsidRPr="00FA23E8">
              <w:rPr>
                <w:b/>
                <w:sz w:val="20"/>
                <w:lang w:val="en-US"/>
              </w:rPr>
              <w:t>Geschäft</w:t>
            </w:r>
            <w:proofErr w:type="spellEnd"/>
            <w:r w:rsidRPr="00FA23E8">
              <w:rPr>
                <w:b/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Pr="00FA23E8">
              <w:rPr>
                <w:b/>
                <w:sz w:val="20"/>
                <w:lang w:val="en-US"/>
              </w:rPr>
              <w:t>benötigt</w:t>
            </w:r>
            <w:proofErr w:type="spellEnd"/>
            <w:r w:rsidRPr="00FA23E8">
              <w:rPr>
                <w:b/>
                <w:sz w:val="20"/>
                <w:lang w:val="en-US"/>
              </w:rPr>
              <w:t>?“</w:t>
            </w:r>
            <w:proofErr w:type="gramEnd"/>
          </w:p>
          <w:p w14:paraId="0628B322" w14:textId="00C6BA47" w:rsidR="003F6AD7" w:rsidRDefault="003F6AD7" w:rsidP="00C55ABC">
            <w:pPr>
              <w:rPr>
                <w:i/>
                <w:sz w:val="20"/>
                <w:lang w:val="en-US"/>
              </w:rPr>
            </w:pPr>
            <w:r w:rsidRPr="003F6AD7">
              <w:rPr>
                <w:i/>
                <w:sz w:val="20"/>
                <w:lang w:val="en-US"/>
              </w:rPr>
              <w:t xml:space="preserve">Eva Gardyan-Eisenlohr, </w:t>
            </w:r>
            <w:proofErr w:type="spellStart"/>
            <w:r w:rsidRPr="003F6AD7">
              <w:rPr>
                <w:i/>
                <w:sz w:val="20"/>
                <w:lang w:val="en-US"/>
              </w:rPr>
              <w:t>Rechtsanwältin</w:t>
            </w:r>
            <w:proofErr w:type="spellEnd"/>
            <w:r w:rsidRPr="003F6AD7">
              <w:rPr>
                <w:i/>
                <w:sz w:val="20"/>
                <w:lang w:val="en-US"/>
              </w:rPr>
              <w:t>, Global Chief Compliance Officer, Executive Vice President, Olympus Corporati</w:t>
            </w:r>
            <w:r>
              <w:rPr>
                <w:i/>
                <w:sz w:val="20"/>
                <w:lang w:val="en-US"/>
              </w:rPr>
              <w:t>on</w:t>
            </w:r>
          </w:p>
          <w:p w14:paraId="01E6F774" w14:textId="77777777" w:rsidR="003F6AD7" w:rsidRDefault="003F6AD7" w:rsidP="00C55ABC">
            <w:pPr>
              <w:rPr>
                <w:b/>
                <w:sz w:val="20"/>
                <w:szCs w:val="20"/>
                <w:lang w:val="en-US"/>
              </w:rPr>
            </w:pPr>
          </w:p>
          <w:p w14:paraId="78CDD835" w14:textId="0723E005" w:rsidR="003F6AD7" w:rsidRPr="00FA23E8" w:rsidRDefault="00FF7291" w:rsidP="00C55ABC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30EDF">
              <w:rPr>
                <w:b/>
                <w:sz w:val="20"/>
                <w:szCs w:val="20"/>
                <w:lang w:val="en-US"/>
              </w:rPr>
              <w:t>Diskussion</w:t>
            </w:r>
            <w:proofErr w:type="spellEnd"/>
          </w:p>
        </w:tc>
      </w:tr>
      <w:tr w:rsidR="001905D6" w:rsidRPr="002F6ABE" w14:paraId="1DEE8B94" w14:textId="77777777" w:rsidTr="00993C86">
        <w:trPr>
          <w:trHeight w:val="222"/>
        </w:trPr>
        <w:tc>
          <w:tcPr>
            <w:tcW w:w="1619" w:type="dxa"/>
            <w:shd w:val="clear" w:color="auto" w:fill="002060"/>
          </w:tcPr>
          <w:p w14:paraId="6DC420DB" w14:textId="77777777" w:rsidR="001905D6" w:rsidRPr="002F6ABE" w:rsidRDefault="001905D6" w:rsidP="00330BAE">
            <w:pPr>
              <w:rPr>
                <w:b/>
                <w:sz w:val="20"/>
              </w:rPr>
            </w:pPr>
            <w:r w:rsidRPr="002F6ABE">
              <w:rPr>
                <w:b/>
                <w:sz w:val="20"/>
              </w:rPr>
              <w:t>1</w:t>
            </w:r>
            <w:r w:rsidR="00330BAE">
              <w:rPr>
                <w:b/>
                <w:sz w:val="20"/>
              </w:rPr>
              <w:t>8</w:t>
            </w:r>
            <w:r w:rsidR="0070615B">
              <w:rPr>
                <w:b/>
                <w:sz w:val="20"/>
              </w:rPr>
              <w:t>.0</w:t>
            </w:r>
            <w:r w:rsidRPr="002F6ABE">
              <w:rPr>
                <w:b/>
                <w:sz w:val="20"/>
              </w:rPr>
              <w:t>0 Uhr</w:t>
            </w:r>
          </w:p>
        </w:tc>
        <w:tc>
          <w:tcPr>
            <w:tcW w:w="8299" w:type="dxa"/>
            <w:shd w:val="clear" w:color="auto" w:fill="002060"/>
          </w:tcPr>
          <w:p w14:paraId="182D53A4" w14:textId="6B6619DB" w:rsidR="001905D6" w:rsidRPr="002F6ABE" w:rsidRDefault="001905D6" w:rsidP="00FF0BAF">
            <w:pPr>
              <w:rPr>
                <w:b/>
                <w:sz w:val="20"/>
              </w:rPr>
            </w:pPr>
            <w:r w:rsidRPr="002F6ABE">
              <w:rPr>
                <w:b/>
                <w:sz w:val="20"/>
              </w:rPr>
              <w:t xml:space="preserve">Ende </w:t>
            </w:r>
            <w:r w:rsidR="001B492E" w:rsidRPr="006F48A5">
              <w:rPr>
                <w:b/>
                <w:sz w:val="20"/>
              </w:rPr>
              <w:t>und Ausklang bei Wein und Gebäck</w:t>
            </w:r>
          </w:p>
        </w:tc>
      </w:tr>
    </w:tbl>
    <w:p w14:paraId="1D79D5E8" w14:textId="77777777" w:rsidR="00EF345F" w:rsidRDefault="00EF345F" w:rsidP="006E7A84">
      <w:pPr>
        <w:spacing w:after="0" w:line="240" w:lineRule="auto"/>
      </w:pPr>
    </w:p>
    <w:p w14:paraId="781A44C9" w14:textId="2B2B3F9A" w:rsidR="003D1456" w:rsidRPr="003D1456" w:rsidRDefault="00EF345F" w:rsidP="00EF345F">
      <w:pPr>
        <w:spacing w:after="0" w:line="240" w:lineRule="auto"/>
        <w:ind w:left="-567"/>
        <w:rPr>
          <w:b/>
          <w:i/>
        </w:rPr>
      </w:pPr>
      <w:r w:rsidRPr="00EF345F">
        <w:rPr>
          <w:b/>
        </w:rPr>
        <w:t>Anmeldung</w:t>
      </w:r>
      <w:r>
        <w:t xml:space="preserve">: </w:t>
      </w:r>
      <w:r>
        <w:sym w:font="Wingdings" w:char="F0E0"/>
      </w:r>
      <w:r>
        <w:t xml:space="preserve"> </w:t>
      </w:r>
      <w:hyperlink r:id="rId9" w:anchor="Anmeldung" w:history="1">
        <w:r w:rsidRPr="00FA113D">
          <w:rPr>
            <w:rStyle w:val="Hyperlink"/>
            <w:b/>
            <w:i/>
          </w:rPr>
          <w:t>https://www.pro-honore.de/leistungen/hanseatischer-compliance-tag#Anmeldung</w:t>
        </w:r>
      </w:hyperlink>
      <w:r w:rsidR="006E7A84">
        <w:rPr>
          <w:b/>
          <w:i/>
        </w:rPr>
        <w:t xml:space="preserve"> </w:t>
      </w:r>
    </w:p>
    <w:sectPr w:rsidR="003D1456" w:rsidRPr="003D1456" w:rsidSect="00993C86">
      <w:headerReference w:type="default" r:id="rId10"/>
      <w:pgSz w:w="11906" w:h="16838"/>
      <w:pgMar w:top="709" w:right="0" w:bottom="28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3897F" w14:textId="77777777" w:rsidR="000C61B2" w:rsidRDefault="000C61B2" w:rsidP="003D1456">
      <w:pPr>
        <w:spacing w:after="0" w:line="240" w:lineRule="auto"/>
      </w:pPr>
      <w:r>
        <w:separator/>
      </w:r>
    </w:p>
  </w:endnote>
  <w:endnote w:type="continuationSeparator" w:id="0">
    <w:p w14:paraId="14E2F7DC" w14:textId="77777777" w:rsidR="000C61B2" w:rsidRDefault="000C61B2" w:rsidP="003D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3D3F8" w14:textId="77777777" w:rsidR="000C61B2" w:rsidRDefault="000C61B2" w:rsidP="003D1456">
      <w:pPr>
        <w:spacing w:after="0" w:line="240" w:lineRule="auto"/>
      </w:pPr>
      <w:r>
        <w:separator/>
      </w:r>
    </w:p>
  </w:footnote>
  <w:footnote w:type="continuationSeparator" w:id="0">
    <w:p w14:paraId="13E01095" w14:textId="77777777" w:rsidR="000C61B2" w:rsidRDefault="000C61B2" w:rsidP="003D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0BAF" w14:textId="7DED64CA" w:rsidR="003D1456" w:rsidRDefault="007F1B0E" w:rsidP="00993C86">
    <w:pPr>
      <w:pStyle w:val="Kopfzeile"/>
      <w:tabs>
        <w:tab w:val="clear" w:pos="9072"/>
      </w:tabs>
      <w:ind w:left="-1133" w:hanging="284"/>
    </w:pPr>
    <w:r>
      <w:rPr>
        <w:noProof/>
        <w:sz w:val="8"/>
      </w:rPr>
      <w:drawing>
        <wp:inline distT="0" distB="0" distL="0" distR="0" wp14:anchorId="1740989D" wp14:editId="7FDAD367">
          <wp:extent cx="7498080" cy="2445385"/>
          <wp:effectExtent l="0" t="0" r="7620" b="0"/>
          <wp:docPr id="3" name="Grafik 3" descr="Ein Bild, das Text, Gebäude, Kolonnad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Gebäude, Kolonnade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080" cy="244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FD833C1-5D02-4D9F-8430-E05E39A3D60A}"/>
    <w:docVar w:name="dgnword-eventsink" w:val="2355628327456"/>
  </w:docVars>
  <w:rsids>
    <w:rsidRoot w:val="00D00594"/>
    <w:rsid w:val="0003791A"/>
    <w:rsid w:val="00052322"/>
    <w:rsid w:val="000546B7"/>
    <w:rsid w:val="00057322"/>
    <w:rsid w:val="00097D8C"/>
    <w:rsid w:val="000C1B3A"/>
    <w:rsid w:val="000C50AC"/>
    <w:rsid w:val="000C5702"/>
    <w:rsid w:val="000C61B2"/>
    <w:rsid w:val="000D22C3"/>
    <w:rsid w:val="000D628D"/>
    <w:rsid w:val="000E017A"/>
    <w:rsid w:val="000F1C7C"/>
    <w:rsid w:val="000F5596"/>
    <w:rsid w:val="00112441"/>
    <w:rsid w:val="0012131B"/>
    <w:rsid w:val="00133B93"/>
    <w:rsid w:val="0013768B"/>
    <w:rsid w:val="00140038"/>
    <w:rsid w:val="00147CBF"/>
    <w:rsid w:val="001732D4"/>
    <w:rsid w:val="00173514"/>
    <w:rsid w:val="001809B7"/>
    <w:rsid w:val="001905D6"/>
    <w:rsid w:val="00194799"/>
    <w:rsid w:val="001A6DF4"/>
    <w:rsid w:val="001B492E"/>
    <w:rsid w:val="001B73B9"/>
    <w:rsid w:val="001D6571"/>
    <w:rsid w:val="001F1499"/>
    <w:rsid w:val="002054A4"/>
    <w:rsid w:val="0021206C"/>
    <w:rsid w:val="0022003D"/>
    <w:rsid w:val="00233AB4"/>
    <w:rsid w:val="002509E0"/>
    <w:rsid w:val="00264D5A"/>
    <w:rsid w:val="00270D1E"/>
    <w:rsid w:val="00283F87"/>
    <w:rsid w:val="0028748A"/>
    <w:rsid w:val="00297209"/>
    <w:rsid w:val="002A4A6D"/>
    <w:rsid w:val="002C3316"/>
    <w:rsid w:val="002D17B1"/>
    <w:rsid w:val="002E13A9"/>
    <w:rsid w:val="002E1A2E"/>
    <w:rsid w:val="002E215E"/>
    <w:rsid w:val="002F6ABE"/>
    <w:rsid w:val="00306034"/>
    <w:rsid w:val="00322B0C"/>
    <w:rsid w:val="0032480B"/>
    <w:rsid w:val="0032498F"/>
    <w:rsid w:val="00330482"/>
    <w:rsid w:val="00330BAE"/>
    <w:rsid w:val="00331E36"/>
    <w:rsid w:val="003322C4"/>
    <w:rsid w:val="00343DCB"/>
    <w:rsid w:val="00343F82"/>
    <w:rsid w:val="003444A4"/>
    <w:rsid w:val="00344D3C"/>
    <w:rsid w:val="00356495"/>
    <w:rsid w:val="003676F0"/>
    <w:rsid w:val="003702E2"/>
    <w:rsid w:val="0038455B"/>
    <w:rsid w:val="003952FF"/>
    <w:rsid w:val="003A636D"/>
    <w:rsid w:val="003A64C6"/>
    <w:rsid w:val="003B6AD0"/>
    <w:rsid w:val="003D1456"/>
    <w:rsid w:val="003D397D"/>
    <w:rsid w:val="003F0F27"/>
    <w:rsid w:val="003F546B"/>
    <w:rsid w:val="003F56FE"/>
    <w:rsid w:val="003F6AD7"/>
    <w:rsid w:val="004114C7"/>
    <w:rsid w:val="00423513"/>
    <w:rsid w:val="00423A58"/>
    <w:rsid w:val="0043224C"/>
    <w:rsid w:val="004344C9"/>
    <w:rsid w:val="00434F4C"/>
    <w:rsid w:val="00460178"/>
    <w:rsid w:val="0046530F"/>
    <w:rsid w:val="0047600F"/>
    <w:rsid w:val="00480CC4"/>
    <w:rsid w:val="004B60F9"/>
    <w:rsid w:val="004C5635"/>
    <w:rsid w:val="004D0B8B"/>
    <w:rsid w:val="004D5E69"/>
    <w:rsid w:val="004E0D84"/>
    <w:rsid w:val="004E7091"/>
    <w:rsid w:val="00510448"/>
    <w:rsid w:val="00510D6D"/>
    <w:rsid w:val="00511222"/>
    <w:rsid w:val="00511B3A"/>
    <w:rsid w:val="00524F9A"/>
    <w:rsid w:val="0052563F"/>
    <w:rsid w:val="00530EB9"/>
    <w:rsid w:val="00570787"/>
    <w:rsid w:val="00597AB3"/>
    <w:rsid w:val="005A7F0C"/>
    <w:rsid w:val="005C0D37"/>
    <w:rsid w:val="005C5F7C"/>
    <w:rsid w:val="005D2998"/>
    <w:rsid w:val="005F429D"/>
    <w:rsid w:val="00600E3A"/>
    <w:rsid w:val="00606EAA"/>
    <w:rsid w:val="00611894"/>
    <w:rsid w:val="00616127"/>
    <w:rsid w:val="00652B58"/>
    <w:rsid w:val="006558DA"/>
    <w:rsid w:val="00655938"/>
    <w:rsid w:val="00656D94"/>
    <w:rsid w:val="006726B8"/>
    <w:rsid w:val="00672C9D"/>
    <w:rsid w:val="00677D75"/>
    <w:rsid w:val="00685A6F"/>
    <w:rsid w:val="006B16BF"/>
    <w:rsid w:val="006B1A3D"/>
    <w:rsid w:val="006B7BD4"/>
    <w:rsid w:val="006C47A0"/>
    <w:rsid w:val="006D1BB4"/>
    <w:rsid w:val="006D35E2"/>
    <w:rsid w:val="006E7A84"/>
    <w:rsid w:val="0070615B"/>
    <w:rsid w:val="00707D7B"/>
    <w:rsid w:val="007136A8"/>
    <w:rsid w:val="00731366"/>
    <w:rsid w:val="0073754D"/>
    <w:rsid w:val="00783053"/>
    <w:rsid w:val="007F00F4"/>
    <w:rsid w:val="007F1B0E"/>
    <w:rsid w:val="00801FDE"/>
    <w:rsid w:val="0082464C"/>
    <w:rsid w:val="00825485"/>
    <w:rsid w:val="008265D8"/>
    <w:rsid w:val="008324E9"/>
    <w:rsid w:val="00836AE4"/>
    <w:rsid w:val="00836EB3"/>
    <w:rsid w:val="008433A8"/>
    <w:rsid w:val="00857E57"/>
    <w:rsid w:val="008656DC"/>
    <w:rsid w:val="008753AF"/>
    <w:rsid w:val="0088779C"/>
    <w:rsid w:val="008E22F6"/>
    <w:rsid w:val="008E239B"/>
    <w:rsid w:val="008E2D20"/>
    <w:rsid w:val="0090546A"/>
    <w:rsid w:val="00934413"/>
    <w:rsid w:val="0094063B"/>
    <w:rsid w:val="009532F3"/>
    <w:rsid w:val="00961C74"/>
    <w:rsid w:val="0096753E"/>
    <w:rsid w:val="009937FB"/>
    <w:rsid w:val="00993C86"/>
    <w:rsid w:val="00995E8D"/>
    <w:rsid w:val="009A1A58"/>
    <w:rsid w:val="009B125E"/>
    <w:rsid w:val="009B1FB4"/>
    <w:rsid w:val="009B2A69"/>
    <w:rsid w:val="009B4325"/>
    <w:rsid w:val="009C1F0D"/>
    <w:rsid w:val="009E317F"/>
    <w:rsid w:val="009F0995"/>
    <w:rsid w:val="00A04AF1"/>
    <w:rsid w:val="00A10D0E"/>
    <w:rsid w:val="00A26078"/>
    <w:rsid w:val="00A542A4"/>
    <w:rsid w:val="00A57035"/>
    <w:rsid w:val="00A662AC"/>
    <w:rsid w:val="00A86105"/>
    <w:rsid w:val="00A963D9"/>
    <w:rsid w:val="00AB006B"/>
    <w:rsid w:val="00AB1D34"/>
    <w:rsid w:val="00AC18B3"/>
    <w:rsid w:val="00AD1934"/>
    <w:rsid w:val="00AD2981"/>
    <w:rsid w:val="00AD3301"/>
    <w:rsid w:val="00AE5AC3"/>
    <w:rsid w:val="00AE78AE"/>
    <w:rsid w:val="00AF404F"/>
    <w:rsid w:val="00B24B47"/>
    <w:rsid w:val="00B264F6"/>
    <w:rsid w:val="00B30EDF"/>
    <w:rsid w:val="00B468CB"/>
    <w:rsid w:val="00B503E3"/>
    <w:rsid w:val="00B54094"/>
    <w:rsid w:val="00B54CA4"/>
    <w:rsid w:val="00B6615D"/>
    <w:rsid w:val="00B74CB6"/>
    <w:rsid w:val="00B854FE"/>
    <w:rsid w:val="00B86860"/>
    <w:rsid w:val="00B902D3"/>
    <w:rsid w:val="00B952D0"/>
    <w:rsid w:val="00BA477D"/>
    <w:rsid w:val="00BC4775"/>
    <w:rsid w:val="00BC527E"/>
    <w:rsid w:val="00BC7F6F"/>
    <w:rsid w:val="00BF2832"/>
    <w:rsid w:val="00BF38E8"/>
    <w:rsid w:val="00BF471F"/>
    <w:rsid w:val="00C1244C"/>
    <w:rsid w:val="00C127F3"/>
    <w:rsid w:val="00C14EBD"/>
    <w:rsid w:val="00C23B43"/>
    <w:rsid w:val="00C3167C"/>
    <w:rsid w:val="00C32275"/>
    <w:rsid w:val="00C35839"/>
    <w:rsid w:val="00C41576"/>
    <w:rsid w:val="00C51C94"/>
    <w:rsid w:val="00C52932"/>
    <w:rsid w:val="00C55ABC"/>
    <w:rsid w:val="00C80052"/>
    <w:rsid w:val="00C9137C"/>
    <w:rsid w:val="00C94F3C"/>
    <w:rsid w:val="00C96CAD"/>
    <w:rsid w:val="00C97ADE"/>
    <w:rsid w:val="00CB6DC9"/>
    <w:rsid w:val="00CC26D2"/>
    <w:rsid w:val="00CD0AB7"/>
    <w:rsid w:val="00CE4644"/>
    <w:rsid w:val="00D00594"/>
    <w:rsid w:val="00D012BF"/>
    <w:rsid w:val="00D35681"/>
    <w:rsid w:val="00D44307"/>
    <w:rsid w:val="00D4673F"/>
    <w:rsid w:val="00D54A99"/>
    <w:rsid w:val="00D82940"/>
    <w:rsid w:val="00D83858"/>
    <w:rsid w:val="00D863AA"/>
    <w:rsid w:val="00DA392D"/>
    <w:rsid w:val="00DC0BFE"/>
    <w:rsid w:val="00DD6E2D"/>
    <w:rsid w:val="00DE6EDB"/>
    <w:rsid w:val="00DF0FB0"/>
    <w:rsid w:val="00DF5694"/>
    <w:rsid w:val="00E012BA"/>
    <w:rsid w:val="00E54457"/>
    <w:rsid w:val="00E81730"/>
    <w:rsid w:val="00E82D64"/>
    <w:rsid w:val="00E85D4A"/>
    <w:rsid w:val="00EA66F5"/>
    <w:rsid w:val="00EC732A"/>
    <w:rsid w:val="00EE3B11"/>
    <w:rsid w:val="00EE525A"/>
    <w:rsid w:val="00EF345F"/>
    <w:rsid w:val="00EF7001"/>
    <w:rsid w:val="00F0057F"/>
    <w:rsid w:val="00F322C8"/>
    <w:rsid w:val="00F4345C"/>
    <w:rsid w:val="00F47CEA"/>
    <w:rsid w:val="00F5627B"/>
    <w:rsid w:val="00F60CFF"/>
    <w:rsid w:val="00F8493A"/>
    <w:rsid w:val="00F84C66"/>
    <w:rsid w:val="00F86447"/>
    <w:rsid w:val="00F87A7A"/>
    <w:rsid w:val="00F97E19"/>
    <w:rsid w:val="00FA23E8"/>
    <w:rsid w:val="00FA41C8"/>
    <w:rsid w:val="00FA5014"/>
    <w:rsid w:val="00FC006A"/>
    <w:rsid w:val="00FC633C"/>
    <w:rsid w:val="00FC7A85"/>
    <w:rsid w:val="00FD0FBE"/>
    <w:rsid w:val="00FD7AB4"/>
    <w:rsid w:val="00FF0BAF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CE81A"/>
  <w15:docId w15:val="{ACC2E452-0112-4CBF-9F37-CFB68FCD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05D6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00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1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1366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D1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1456"/>
  </w:style>
  <w:style w:type="paragraph" w:styleId="Fuzeile">
    <w:name w:val="footer"/>
    <w:basedOn w:val="Standard"/>
    <w:link w:val="FuzeileZchn"/>
    <w:uiPriority w:val="99"/>
    <w:unhideWhenUsed/>
    <w:rsid w:val="003D1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1456"/>
  </w:style>
  <w:style w:type="character" w:styleId="Hyperlink">
    <w:name w:val="Hyperlink"/>
    <w:basedOn w:val="Absatz-Standardschriftart"/>
    <w:uiPriority w:val="99"/>
    <w:unhideWhenUsed/>
    <w:rsid w:val="00322B0C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A8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F34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pro-honore.de/leistungen/hanseatischer-compliance-ta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E0DD224A97454882B1E745AD427567" ma:contentTypeVersion="13" ma:contentTypeDescription="Ein neues Dokument erstellen." ma:contentTypeScope="" ma:versionID="a97228b4498bb19758a1bf6371f2718f">
  <xsd:schema xmlns:xsd="http://www.w3.org/2001/XMLSchema" xmlns:xs="http://www.w3.org/2001/XMLSchema" xmlns:p="http://schemas.microsoft.com/office/2006/metadata/properties" xmlns:ns2="9bbc1885-abfc-47a5-98ac-56b8e7a73435" xmlns:ns3="2fc098d1-f96d-4178-b824-72164003a6d8" targetNamespace="http://schemas.microsoft.com/office/2006/metadata/properties" ma:root="true" ma:fieldsID="298c209f372bceb92c08371c04a40d82" ns2:_="" ns3:_="">
    <xsd:import namespace="9bbc1885-abfc-47a5-98ac-56b8e7a73435"/>
    <xsd:import namespace="2fc098d1-f96d-4178-b824-72164003a6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1885-abfc-47a5-98ac-56b8e7a734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Freigabehinweishash" ma:internalName="SharingHintHash" ma:readOnly="true">
      <xsd:simpleType>
        <xsd:restriction base="dms:Text"/>
      </xsd:simpleType>
    </xsd:element>
    <xsd:element name="SharedWithDetails" ma:index="1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098d1-f96d-4178-b824-72164003a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E29451-AAF3-4716-A8C2-9F9AD29F2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c1885-abfc-47a5-98ac-56b8e7a73435"/>
    <ds:schemaRef ds:uri="2fc098d1-f96d-4178-b824-72164003a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F46A5E-5F4C-48C6-9F68-466A029A9B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FD5EC7-8723-4DDE-B7F7-98A4F36D81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Renneberg Service GmbH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passarge</dc:creator>
  <cp:lastModifiedBy>Dr. Malte Passarge</cp:lastModifiedBy>
  <cp:revision>2</cp:revision>
  <cp:lastPrinted>2024-01-18T11:51:00Z</cp:lastPrinted>
  <dcterms:created xsi:type="dcterms:W3CDTF">2026-03-03T09:04:00Z</dcterms:created>
  <dcterms:modified xsi:type="dcterms:W3CDTF">2026-03-03T09:04:00Z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0x010100A5E0DD224A97454882B1E745AD427567</vt:lpwstr>
  </property>
</Properties>
</file>